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44B03" w14:textId="10693D3E" w:rsidR="00DC47E4" w:rsidRDefault="00903BD8">
      <w:r>
        <w:t>Thank you for participating in a Concept Design presentation on the options being considered for new Town Office and Police Department facilities. Your feedback and input are critical to the process of deciding how the Town moves forward. Please take a moment to answer a few questions and provide your comments below.</w:t>
      </w:r>
      <w:r w:rsidR="00AE0EC2">
        <w:t xml:space="preserve"> Forms may be dropped off at the Town Office or emailed to </w:t>
      </w:r>
      <w:hyperlink r:id="rId6" w:history="1">
        <w:r w:rsidR="00E103C4" w:rsidRPr="00297CD9">
          <w:rPr>
            <w:rStyle w:val="Hyperlink"/>
          </w:rPr>
          <w:t>SanborntonBuildingCommittee@gmail.com</w:t>
        </w:r>
      </w:hyperlink>
      <w:r w:rsidR="00AE0EC2">
        <w:t xml:space="preserve"> .</w:t>
      </w:r>
    </w:p>
    <w:p w14:paraId="057B83C3" w14:textId="7D6C3B97" w:rsidR="00903BD8" w:rsidRDefault="00903BD8">
      <w:r w:rsidRPr="00AE0EC2">
        <w:rPr>
          <w:b/>
          <w:bCs/>
          <w:u w:val="single"/>
        </w:rPr>
        <w:t>Question1</w:t>
      </w:r>
      <w:r>
        <w:t xml:space="preserve">: </w:t>
      </w:r>
      <w:r>
        <w:rPr>
          <w:u w:val="single"/>
        </w:rPr>
        <w:t>If</w:t>
      </w:r>
      <w:r w:rsidRPr="00903BD8">
        <w:t xml:space="preserve"> </w:t>
      </w:r>
      <w:r>
        <w:t xml:space="preserve">a project were to move forward, would you prefer to see the Town get a 10-yr bond (lower total cost but higher tax rate impact) or a </w:t>
      </w:r>
      <w:r w:rsidR="00BE46FA">
        <w:t>2</w:t>
      </w:r>
      <w:r>
        <w:t>0-yr bond (higher total cost but lower tax rate impact</w:t>
      </w:r>
      <w:r w:rsidR="003A5E5C">
        <w:t>)</w:t>
      </w:r>
      <w:r>
        <w:t>?</w:t>
      </w:r>
      <w:r>
        <w:br/>
      </w:r>
      <w:r>
        <w:br/>
        <w:t>_____ 10-yr bond</w:t>
      </w:r>
      <w:r>
        <w:tab/>
      </w:r>
      <w:r>
        <w:tab/>
        <w:t>_____ 20-yr bond</w:t>
      </w:r>
    </w:p>
    <w:p w14:paraId="491DD714" w14:textId="2AB44144" w:rsidR="00903BD8" w:rsidRDefault="00903BD8">
      <w:pPr>
        <w:rPr>
          <w:u w:val="single"/>
        </w:rPr>
      </w:pPr>
      <w:r w:rsidRPr="00AE0EC2">
        <w:rPr>
          <w:b/>
          <w:bCs/>
          <w:u w:val="single"/>
        </w:rPr>
        <w:t>Question 2</w:t>
      </w:r>
      <w:r>
        <w:t>: Of the two design concepts presented, do you prefer Option 1 (Expand/Renovate Town Office) or Option 3b (Standalone PD building)?</w:t>
      </w:r>
      <w:r>
        <w:br/>
      </w:r>
      <w:r>
        <w:br/>
        <w:t xml:space="preserve">_____ Option 1 </w:t>
      </w:r>
      <w:r>
        <w:tab/>
      </w:r>
      <w:r>
        <w:tab/>
      </w:r>
      <w:r>
        <w:tab/>
        <w:t>_____ Option 3b</w:t>
      </w:r>
      <w:r>
        <w:br/>
      </w:r>
      <w:r>
        <w:br/>
        <w:t>Please provide any comments, questions, or feedback on the options or the process in the space below:</w:t>
      </w:r>
      <w:r>
        <w:br/>
      </w:r>
      <w:r>
        <w:rPr>
          <w:u w:val="single"/>
        </w:rPr>
        <w:t>_____________________________________________________________________________________</w:t>
      </w:r>
    </w:p>
    <w:p w14:paraId="46C1CD30" w14:textId="77777777" w:rsidR="00903BD8" w:rsidRDefault="00903BD8" w:rsidP="00903BD8">
      <w:pPr>
        <w:rPr>
          <w:u w:val="single"/>
        </w:rPr>
      </w:pPr>
      <w:r>
        <w:rPr>
          <w:u w:val="single"/>
        </w:rPr>
        <w:t>_____________________________________________________________________________________</w:t>
      </w:r>
    </w:p>
    <w:p w14:paraId="13E97D9C" w14:textId="77777777" w:rsidR="00903BD8" w:rsidRDefault="00903BD8" w:rsidP="00903BD8">
      <w:pPr>
        <w:rPr>
          <w:u w:val="single"/>
        </w:rPr>
      </w:pPr>
      <w:r>
        <w:rPr>
          <w:u w:val="single"/>
        </w:rPr>
        <w:t>_____________________________________________________________________________________</w:t>
      </w:r>
    </w:p>
    <w:p w14:paraId="7F8494F9" w14:textId="77777777" w:rsidR="00903BD8" w:rsidRDefault="00903BD8" w:rsidP="00903BD8">
      <w:pPr>
        <w:rPr>
          <w:u w:val="single"/>
        </w:rPr>
      </w:pPr>
      <w:r>
        <w:rPr>
          <w:u w:val="single"/>
        </w:rPr>
        <w:t>_____________________________________________________________________________________</w:t>
      </w:r>
    </w:p>
    <w:p w14:paraId="1C54035A" w14:textId="77777777" w:rsidR="00903BD8" w:rsidRDefault="00903BD8" w:rsidP="00903BD8">
      <w:pPr>
        <w:rPr>
          <w:u w:val="single"/>
        </w:rPr>
      </w:pPr>
      <w:r>
        <w:rPr>
          <w:u w:val="single"/>
        </w:rPr>
        <w:t>_____________________________________________________________________________________</w:t>
      </w:r>
    </w:p>
    <w:p w14:paraId="5E1166F0" w14:textId="77777777" w:rsidR="00903BD8" w:rsidRDefault="00903BD8" w:rsidP="00903BD8">
      <w:pPr>
        <w:rPr>
          <w:u w:val="single"/>
        </w:rPr>
      </w:pPr>
      <w:r>
        <w:rPr>
          <w:u w:val="single"/>
        </w:rPr>
        <w:t>_____________________________________________________________________________________</w:t>
      </w:r>
    </w:p>
    <w:p w14:paraId="5CA6FDD2" w14:textId="77777777" w:rsidR="00903BD8" w:rsidRDefault="00903BD8" w:rsidP="00903BD8">
      <w:pPr>
        <w:rPr>
          <w:u w:val="single"/>
        </w:rPr>
      </w:pPr>
      <w:r>
        <w:rPr>
          <w:u w:val="single"/>
        </w:rPr>
        <w:t>_____________________________________________________________________________________</w:t>
      </w:r>
    </w:p>
    <w:p w14:paraId="0D644C11" w14:textId="77777777" w:rsidR="00903BD8" w:rsidRDefault="00903BD8" w:rsidP="00903BD8">
      <w:pPr>
        <w:rPr>
          <w:u w:val="single"/>
        </w:rPr>
      </w:pPr>
      <w:r>
        <w:rPr>
          <w:u w:val="single"/>
        </w:rPr>
        <w:t>_____________________________________________________________________________________</w:t>
      </w:r>
    </w:p>
    <w:p w14:paraId="5BC6D56E" w14:textId="77777777" w:rsidR="00903BD8" w:rsidRDefault="00903BD8" w:rsidP="00903BD8">
      <w:pPr>
        <w:rPr>
          <w:u w:val="single"/>
        </w:rPr>
      </w:pPr>
      <w:r>
        <w:rPr>
          <w:u w:val="single"/>
        </w:rPr>
        <w:t>_____________________________________________________________________________________</w:t>
      </w:r>
    </w:p>
    <w:p w14:paraId="75F6D212" w14:textId="77777777" w:rsidR="00903BD8" w:rsidRDefault="00903BD8" w:rsidP="00903BD8">
      <w:pPr>
        <w:rPr>
          <w:u w:val="single"/>
        </w:rPr>
      </w:pPr>
      <w:r>
        <w:rPr>
          <w:u w:val="single"/>
        </w:rPr>
        <w:t>_____________________________________________________________________________________</w:t>
      </w:r>
    </w:p>
    <w:p w14:paraId="18E5F913" w14:textId="77777777" w:rsidR="00903BD8" w:rsidRDefault="00903BD8" w:rsidP="00903BD8">
      <w:pPr>
        <w:rPr>
          <w:u w:val="single"/>
        </w:rPr>
      </w:pPr>
      <w:r>
        <w:rPr>
          <w:u w:val="single"/>
        </w:rPr>
        <w:t>_____________________________________________________________________________________</w:t>
      </w:r>
    </w:p>
    <w:p w14:paraId="4990FD2F" w14:textId="77777777" w:rsidR="00903BD8" w:rsidRDefault="00903BD8" w:rsidP="00903BD8">
      <w:pPr>
        <w:rPr>
          <w:u w:val="single"/>
        </w:rPr>
      </w:pPr>
      <w:r>
        <w:rPr>
          <w:u w:val="single"/>
        </w:rPr>
        <w:t>_____________________________________________________________________________________</w:t>
      </w:r>
    </w:p>
    <w:p w14:paraId="5A4DBF27" w14:textId="77777777" w:rsidR="00903BD8" w:rsidRDefault="00903BD8" w:rsidP="00903BD8">
      <w:pPr>
        <w:rPr>
          <w:u w:val="single"/>
        </w:rPr>
      </w:pPr>
      <w:r>
        <w:rPr>
          <w:u w:val="single"/>
        </w:rPr>
        <w:t>_____________________________________________________________________________________</w:t>
      </w:r>
    </w:p>
    <w:p w14:paraId="7AD02049" w14:textId="77777777" w:rsidR="00903BD8" w:rsidRDefault="00903BD8" w:rsidP="00903BD8">
      <w:pPr>
        <w:rPr>
          <w:u w:val="single"/>
        </w:rPr>
      </w:pPr>
      <w:r>
        <w:rPr>
          <w:u w:val="single"/>
        </w:rPr>
        <w:t>_____________________________________________________________________________________</w:t>
      </w:r>
    </w:p>
    <w:p w14:paraId="54F448F8" w14:textId="2CF62AAE" w:rsidR="00903BD8" w:rsidRDefault="00903BD8" w:rsidP="00903BD8">
      <w:pPr>
        <w:rPr>
          <w:u w:val="single"/>
        </w:rPr>
      </w:pPr>
      <w:r>
        <w:rPr>
          <w:u w:val="single"/>
        </w:rPr>
        <w:t>_____________________________________________________________________________________</w:t>
      </w:r>
    </w:p>
    <w:p w14:paraId="42F5F212" w14:textId="7153727B" w:rsidR="00903BD8" w:rsidRDefault="00903BD8">
      <w:r>
        <w:t>If you would like to be contacted by a member of the Building Committee to answer any questions or to discuss the project further, please provide your contact info below:</w:t>
      </w:r>
    </w:p>
    <w:p w14:paraId="295BC448" w14:textId="2897A6F1" w:rsidR="00903BD8" w:rsidRDefault="00903BD8">
      <w:r>
        <w:t>Name: ___________________________________________    Phone: ________________________</w:t>
      </w:r>
    </w:p>
    <w:p w14:paraId="5CEC3AD3" w14:textId="1A807224" w:rsidR="00903BD8" w:rsidRPr="00903BD8" w:rsidRDefault="00903BD8">
      <w:r>
        <w:t>Email Address: __________________________________________</w:t>
      </w:r>
    </w:p>
    <w:sectPr w:rsidR="00903BD8" w:rsidRPr="00903B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742F7" w14:textId="77777777" w:rsidR="004E1197" w:rsidRDefault="004E1197" w:rsidP="00903BD8">
      <w:pPr>
        <w:spacing w:after="0" w:line="240" w:lineRule="auto"/>
      </w:pPr>
      <w:r>
        <w:separator/>
      </w:r>
    </w:p>
  </w:endnote>
  <w:endnote w:type="continuationSeparator" w:id="0">
    <w:p w14:paraId="701FEFF7" w14:textId="77777777" w:rsidR="004E1197" w:rsidRDefault="004E1197" w:rsidP="0090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7F3AA" w14:textId="77777777" w:rsidR="004E1197" w:rsidRDefault="004E1197" w:rsidP="00903BD8">
      <w:pPr>
        <w:spacing w:after="0" w:line="240" w:lineRule="auto"/>
      </w:pPr>
      <w:r>
        <w:separator/>
      </w:r>
    </w:p>
  </w:footnote>
  <w:footnote w:type="continuationSeparator" w:id="0">
    <w:p w14:paraId="348F763A" w14:textId="77777777" w:rsidR="004E1197" w:rsidRDefault="004E1197" w:rsidP="00903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ECC8" w14:textId="6ED487F1" w:rsidR="00903BD8" w:rsidRDefault="00903BD8">
    <w:pPr>
      <w:pStyle w:val="Header"/>
    </w:pPr>
    <w:r>
      <w:rPr>
        <w:noProof/>
      </w:rPr>
      <mc:AlternateContent>
        <mc:Choice Requires="wps">
          <w:drawing>
            <wp:anchor distT="0" distB="0" distL="114300" distR="114300" simplePos="0" relativeHeight="251663360" behindDoc="0" locked="0" layoutInCell="1" allowOverlap="1" wp14:anchorId="6A7020F5" wp14:editId="5C3DBD67">
              <wp:simplePos x="0" y="0"/>
              <wp:positionH relativeFrom="column">
                <wp:posOffset>800100</wp:posOffset>
              </wp:positionH>
              <wp:positionV relativeFrom="paragraph">
                <wp:posOffset>-228600</wp:posOffset>
              </wp:positionV>
              <wp:extent cx="4467225" cy="438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467225" cy="438150"/>
                      </a:xfrm>
                      <a:prstGeom prst="rect">
                        <a:avLst/>
                      </a:prstGeom>
                      <a:solidFill>
                        <a:schemeClr val="lt1"/>
                      </a:solidFill>
                      <a:ln w="6350">
                        <a:noFill/>
                      </a:ln>
                    </wps:spPr>
                    <wps:txbx>
                      <w:txbxContent>
                        <w:p w14:paraId="448DA42C" w14:textId="29B3F5AC" w:rsidR="00903BD8" w:rsidRPr="00903BD8" w:rsidRDefault="00903BD8" w:rsidP="00903BD8">
                          <w:pPr>
                            <w:jc w:val="center"/>
                            <w:rPr>
                              <w:sz w:val="36"/>
                              <w:szCs w:val="36"/>
                            </w:rPr>
                          </w:pPr>
                          <w:r w:rsidRPr="00903BD8">
                            <w:rPr>
                              <w:sz w:val="36"/>
                              <w:szCs w:val="36"/>
                            </w:rPr>
                            <w:t>Concept Design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7020F5" id="_x0000_t202" coordsize="21600,21600" o:spt="202" path="m,l,21600r21600,l21600,xe">
              <v:stroke joinstyle="miter"/>
              <v:path gradientshapeok="t" o:connecttype="rect"/>
            </v:shapetype>
            <v:shape id="Text Box 2" o:spid="_x0000_s1026" type="#_x0000_t202" style="position:absolute;margin-left:63pt;margin-top:-18pt;width:351.75pt;height: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" fillcolor="white [3201]" stroked="f" strokeweight=".5pt">
              <v:textbox>
                <w:txbxContent>
                  <w:p w14:paraId="448DA42C" w14:textId="29B3F5AC" w:rsidR="00903BD8" w:rsidRPr="00903BD8" w:rsidRDefault="00903BD8" w:rsidP="00903BD8">
                    <w:pPr>
                      <w:jc w:val="center"/>
                      <w:rPr>
                        <w:sz w:val="36"/>
                        <w:szCs w:val="36"/>
                      </w:rPr>
                    </w:pPr>
                    <w:r w:rsidRPr="00903BD8">
                      <w:rPr>
                        <w:sz w:val="36"/>
                        <w:szCs w:val="36"/>
                      </w:rPr>
                      <w:t>Concept Design Feedback</w:t>
                    </w:r>
                  </w:p>
                </w:txbxContent>
              </v:textbox>
            </v:shape>
          </w:pict>
        </mc:Fallback>
      </mc:AlternateContent>
    </w:r>
    <w:r w:rsidRPr="00903BD8">
      <w:rPr>
        <w:noProof/>
      </w:rPr>
      <mc:AlternateContent>
        <mc:Choice Requires="wps">
          <w:drawing>
            <wp:anchor distT="0" distB="0" distL="114300" distR="114300" simplePos="0" relativeHeight="251662336" behindDoc="0" locked="0" layoutInCell="1" allowOverlap="1" wp14:anchorId="0E68CD76" wp14:editId="0C195CA3">
              <wp:simplePos x="0" y="0"/>
              <wp:positionH relativeFrom="column">
                <wp:posOffset>5819775</wp:posOffset>
              </wp:positionH>
              <wp:positionV relativeFrom="paragraph">
                <wp:posOffset>-351790</wp:posOffset>
              </wp:positionV>
              <wp:extent cx="857250" cy="923330"/>
              <wp:effectExtent l="0" t="0" r="0" b="0"/>
              <wp:wrapNone/>
              <wp:docPr id="1" name="TextBox 8"/>
              <wp:cNvGraphicFramePr/>
              <a:graphic xmlns:a="http://schemas.openxmlformats.org/drawingml/2006/main">
                <a:graphicData uri="http://schemas.microsoft.com/office/word/2010/wordprocessingShape">
                  <wps:wsp>
                    <wps:cNvSpPr txBox="1"/>
                    <wps:spPr>
                      <a:xfrm>
                        <a:off x="0" y="0"/>
                        <a:ext cx="857250" cy="923330"/>
                      </a:xfrm>
                      <a:prstGeom prst="rect">
                        <a:avLst/>
                      </a:prstGeom>
                      <a:noFill/>
                    </wps:spPr>
                    <wps:txbx>
                      <w:txbxContent>
                        <w:p w14:paraId="4E6F63F0" w14:textId="77777777" w:rsidR="00903BD8" w:rsidRPr="00903BD8" w:rsidRDefault="00903BD8" w:rsidP="00903BD8">
                          <w:pPr>
                            <w:rPr>
                              <w:sz w:val="14"/>
                              <w:szCs w:val="14"/>
                            </w:rPr>
                          </w:pPr>
                          <w:r w:rsidRPr="00903BD8">
                            <w:rPr>
                              <w:rFonts w:hAnsi="Calibri"/>
                              <w:color w:val="000000" w:themeColor="text1"/>
                              <w:kern w:val="24"/>
                              <w:sz w:val="20"/>
                              <w:szCs w:val="20"/>
                            </w:rPr>
                            <w:t>Building</w:t>
                          </w:r>
                          <w:r w:rsidRPr="00903BD8">
                            <w:rPr>
                              <w:rFonts w:hAnsi="Calibri"/>
                              <w:color w:val="000000" w:themeColor="text1"/>
                              <w:kern w:val="24"/>
                              <w:sz w:val="20"/>
                              <w:szCs w:val="20"/>
                            </w:rPr>
                            <w:br/>
                            <w:t>Construction</w:t>
                          </w:r>
                          <w:r w:rsidRPr="00903BD8">
                            <w:rPr>
                              <w:rFonts w:hAnsi="Calibri"/>
                              <w:color w:val="000000" w:themeColor="text1"/>
                              <w:kern w:val="24"/>
                              <w:sz w:val="20"/>
                              <w:szCs w:val="20"/>
                            </w:rPr>
                            <w:br/>
                            <w:t>Committee</w:t>
                          </w:r>
                        </w:p>
                      </w:txbxContent>
                    </wps:txbx>
                    <wps:bodyPr wrap="square" rtlCol="0">
                      <a:spAutoFit/>
                    </wps:bodyPr>
                  </wps:wsp>
                </a:graphicData>
              </a:graphic>
              <wp14:sizeRelH relativeFrom="margin">
                <wp14:pctWidth>0</wp14:pctWidth>
              </wp14:sizeRelH>
            </wp:anchor>
          </w:drawing>
        </mc:Choice>
        <mc:Fallback>
          <w:pict>
            <v:shape w14:anchorId="0E68CD76" id="TextBox 8" o:spid="_x0000_s1027" type="#_x0000_t202" style="position:absolute;margin-left:458.25pt;margin-top:-27.7pt;width:67.5pt;height:7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" filled="f" stroked="f">
              <v:textbox style="mso-fit-shape-to-text:t">
                <w:txbxContent>
                  <w:p w14:paraId="4E6F63F0" w14:textId="77777777" w:rsidR="00903BD8" w:rsidRPr="00903BD8" w:rsidRDefault="00903BD8" w:rsidP="00903BD8">
                    <w:pPr>
                      <w:rPr>
                        <w:sz w:val="14"/>
                        <w:szCs w:val="14"/>
                      </w:rPr>
                    </w:pPr>
                    <w:r w:rsidRPr="00903BD8">
                      <w:rPr>
                        <w:rFonts w:hAnsi="Calibri"/>
                        <w:color w:val="000000" w:themeColor="text1"/>
                        <w:kern w:val="24"/>
                        <w:sz w:val="20"/>
                        <w:szCs w:val="20"/>
                      </w:rPr>
                      <w:t>Building</w:t>
                    </w:r>
                    <w:r w:rsidRPr="00903BD8">
                      <w:rPr>
                        <w:rFonts w:hAnsi="Calibri"/>
                        <w:color w:val="000000" w:themeColor="text1"/>
                        <w:kern w:val="24"/>
                        <w:sz w:val="20"/>
                        <w:szCs w:val="20"/>
                      </w:rPr>
                      <w:br/>
                      <w:t>Construction</w:t>
                    </w:r>
                    <w:r w:rsidRPr="00903BD8">
                      <w:rPr>
                        <w:rFonts w:hAnsi="Calibri"/>
                        <w:color w:val="000000" w:themeColor="text1"/>
                        <w:kern w:val="24"/>
                        <w:sz w:val="20"/>
                        <w:szCs w:val="20"/>
                      </w:rPr>
                      <w:br/>
                      <w:t>Committee</w:t>
                    </w:r>
                  </w:p>
                </w:txbxContent>
              </v:textbox>
            </v:shape>
          </w:pict>
        </mc:Fallback>
      </mc:AlternateContent>
    </w:r>
    <w:r w:rsidRPr="00903BD8">
      <w:rPr>
        <w:noProof/>
      </w:rPr>
      <w:drawing>
        <wp:anchor distT="0" distB="0" distL="114300" distR="114300" simplePos="0" relativeHeight="251660288" behindDoc="0" locked="0" layoutInCell="1" allowOverlap="1" wp14:anchorId="76341D1E" wp14:editId="6C977116">
          <wp:simplePos x="0" y="0"/>
          <wp:positionH relativeFrom="column">
            <wp:posOffset>-685800</wp:posOffset>
          </wp:positionH>
          <wp:positionV relativeFrom="paragraph">
            <wp:posOffset>-285750</wp:posOffset>
          </wp:positionV>
          <wp:extent cx="628650" cy="628650"/>
          <wp:effectExtent l="0" t="0" r="0" b="0"/>
          <wp:wrapNone/>
          <wp:docPr id="11" name="Picture 10">
            <a:extLst xmlns:a="http://schemas.openxmlformats.org/drawingml/2006/main">
              <a:ext uri="{FF2B5EF4-FFF2-40B4-BE49-F238E27FC236}">
                <a16:creationId xmlns:a16="http://schemas.microsoft.com/office/drawing/2014/main" id="{A59186A4-415D-4A85-9016-D0DB464C59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59186A4-415D-4A85-9016-D0DB464C59A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Pr="00903BD8">
      <w:rPr>
        <w:noProof/>
      </w:rPr>
      <mc:AlternateContent>
        <mc:Choice Requires="wps">
          <w:drawing>
            <wp:anchor distT="0" distB="0" distL="114300" distR="114300" simplePos="0" relativeHeight="251659264" behindDoc="0" locked="0" layoutInCell="1" allowOverlap="1" wp14:anchorId="6D7E2A07" wp14:editId="28259BFC">
              <wp:simplePos x="0" y="0"/>
              <wp:positionH relativeFrom="column">
                <wp:posOffset>9591675</wp:posOffset>
              </wp:positionH>
              <wp:positionV relativeFrom="paragraph">
                <wp:posOffset>-180975</wp:posOffset>
              </wp:positionV>
              <wp:extent cx="3285407" cy="440862"/>
              <wp:effectExtent l="0" t="0" r="0" b="0"/>
              <wp:wrapNone/>
              <wp:docPr id="9" name="TextBox 8">
                <a:extLst xmlns:a="http://schemas.openxmlformats.org/drawingml/2006/main">
                  <a:ext uri="{FF2B5EF4-FFF2-40B4-BE49-F238E27FC236}">
                    <a16:creationId xmlns:a16="http://schemas.microsoft.com/office/drawing/2014/main" id="{2484C73E-AD11-45C2-AD4E-9664DB164A81}"/>
                  </a:ext>
                </a:extLst>
              </wp:docPr>
              <wp:cNvGraphicFramePr/>
              <a:graphic xmlns:a="http://schemas.openxmlformats.org/drawingml/2006/main">
                <a:graphicData uri="http://schemas.microsoft.com/office/word/2010/wordprocessingShape">
                  <wps:wsp>
                    <wps:cNvSpPr txBox="1"/>
                    <wps:spPr>
                      <a:xfrm>
                        <a:off x="0" y="0"/>
                        <a:ext cx="3285407" cy="440862"/>
                      </a:xfrm>
                      <a:prstGeom prst="rect">
                        <a:avLst/>
                      </a:prstGeom>
                      <a:noFill/>
                    </wps:spPr>
                    <wps:txbx>
                      <w:txbxContent>
                        <w:p w14:paraId="6BDD8511" w14:textId="77777777" w:rsidR="00903BD8" w:rsidRDefault="00903BD8" w:rsidP="00903BD8">
                          <w:pPr>
                            <w:rPr>
                              <w:sz w:val="24"/>
                              <w:szCs w:val="24"/>
                            </w:rPr>
                          </w:pPr>
                          <w:r>
                            <w:rPr>
                              <w:rFonts w:hAnsi="Calibri"/>
                              <w:color w:val="000000" w:themeColor="text1"/>
                              <w:kern w:val="24"/>
                              <w:sz w:val="36"/>
                              <w:szCs w:val="36"/>
                            </w:rPr>
                            <w:t>Building</w:t>
                          </w:r>
                          <w:r>
                            <w:rPr>
                              <w:rFonts w:hAnsi="Calibri"/>
                              <w:color w:val="000000" w:themeColor="text1"/>
                              <w:kern w:val="24"/>
                              <w:sz w:val="36"/>
                              <w:szCs w:val="36"/>
                            </w:rPr>
                            <w:br/>
                            <w:t>Construction</w:t>
                          </w:r>
                          <w:r>
                            <w:rPr>
                              <w:rFonts w:hAnsi="Calibri"/>
                              <w:color w:val="000000" w:themeColor="text1"/>
                              <w:kern w:val="24"/>
                              <w:sz w:val="36"/>
                              <w:szCs w:val="36"/>
                            </w:rPr>
                            <w:br/>
                            <w:t>Committee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7E2A07" id="_x0000_s1028" type="#_x0000_t202" style="position:absolute;margin-left:755.25pt;margin-top:-14.25pt;width:258.7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" filled="f" stroked="f">
              <v:textbox>
                <w:txbxContent>
                  <w:p w14:paraId="6BDD8511" w14:textId="77777777" w:rsidR="00903BD8" w:rsidRDefault="00903BD8" w:rsidP="00903BD8">
                    <w:pPr>
                      <w:rPr>
                        <w:sz w:val="24"/>
                        <w:szCs w:val="24"/>
                      </w:rPr>
                    </w:pPr>
                    <w:r>
                      <w:rPr>
                        <w:rFonts w:hAnsi="Calibri"/>
                        <w:color w:val="000000" w:themeColor="text1"/>
                        <w:kern w:val="24"/>
                        <w:sz w:val="36"/>
                        <w:szCs w:val="36"/>
                      </w:rPr>
                      <w:t>Building</w:t>
                    </w:r>
                    <w:r>
                      <w:rPr>
                        <w:rFonts w:hAnsi="Calibri"/>
                        <w:color w:val="000000" w:themeColor="text1"/>
                        <w:kern w:val="24"/>
                        <w:sz w:val="36"/>
                        <w:szCs w:val="36"/>
                      </w:rPr>
                      <w:br/>
                      <w:t>Construction</w:t>
                    </w:r>
                    <w:r>
                      <w:rPr>
                        <w:rFonts w:hAnsi="Calibri"/>
                        <w:color w:val="000000" w:themeColor="text1"/>
                        <w:kern w:val="24"/>
                        <w:sz w:val="36"/>
                        <w:szCs w:val="36"/>
                      </w:rPr>
                      <w:br/>
                      <w:t>Committee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D8"/>
    <w:rsid w:val="003A5E5C"/>
    <w:rsid w:val="004E1197"/>
    <w:rsid w:val="006C61AB"/>
    <w:rsid w:val="00903BD8"/>
    <w:rsid w:val="00AE0EC2"/>
    <w:rsid w:val="00BA6143"/>
    <w:rsid w:val="00BE46FA"/>
    <w:rsid w:val="00DC47E4"/>
    <w:rsid w:val="00E103C4"/>
    <w:rsid w:val="00FC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97759"/>
  <w15:chartTrackingRefBased/>
  <w15:docId w15:val="{74062609-56A2-41DB-9F00-3AFBE7FC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D8"/>
  </w:style>
  <w:style w:type="paragraph" w:styleId="Footer">
    <w:name w:val="footer"/>
    <w:basedOn w:val="Normal"/>
    <w:link w:val="FooterChar"/>
    <w:uiPriority w:val="99"/>
    <w:unhideWhenUsed/>
    <w:rsid w:val="00903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D8"/>
  </w:style>
  <w:style w:type="character" w:styleId="Hyperlink">
    <w:name w:val="Hyperlink"/>
    <w:basedOn w:val="DefaultParagraphFont"/>
    <w:uiPriority w:val="99"/>
    <w:unhideWhenUsed/>
    <w:rsid w:val="00AE0EC2"/>
    <w:rPr>
      <w:color w:val="0563C1" w:themeColor="hyperlink"/>
      <w:u w:val="single"/>
    </w:rPr>
  </w:style>
  <w:style w:type="character" w:styleId="UnresolvedMention">
    <w:name w:val="Unresolved Mention"/>
    <w:basedOn w:val="DefaultParagraphFont"/>
    <w:uiPriority w:val="99"/>
    <w:semiHidden/>
    <w:unhideWhenUsed/>
    <w:rsid w:val="00AE0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borntonBuildingCommitte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2020-10-16T12:26:00Z</dcterms:created>
  <dcterms:modified xsi:type="dcterms:W3CDTF">2020-10-22T16:13:00Z</dcterms:modified>
</cp:coreProperties>
</file>